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[Corporation]</w:t>
      </w:r>
      <w:r>
        <w:rPr>
          <w:rFonts w:ascii="Arial" w:hAnsi="Arial" w:eastAsia="Arial" w:cs="Arial"/>
          <w:b/>
          <w:color w:val="1F2A44"/>
          <w:sz w:val="32"/>
        </w:rPr>
        <w:t xml:space="preserve"> — Minutes of the Annual Meeting of Shareholders</w:t>
      </w:r>
    </w:p>
    <w:p>
      <w:pPr>
        <w:tabs>
          <w:tab w:pos="2304" w:val="left"/>
          <w:tab w:pos="4608" w:val="left"/>
        </w:tabs>
      </w:pP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Time: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Location / video link: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tabs>
          <w:tab w:pos="4608" w:val="left"/>
        </w:tabs>
      </w:pPr>
      <w:r>
        <w:rPr>
          <w:rFonts w:ascii="Arial" w:hAnsi="Arial" w:eastAsia="Arial" w:cs="Arial"/>
          <w:b/>
        </w:rPr>
        <w:t>Presiding: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[name, title]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Recording secretary: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[name]</w:t>
      </w:r>
    </w:p>
    <w:p>
      <w:r>
        <w:rPr>
          <w:rFonts w:ascii="Arial" w:hAnsi="Arial" w:eastAsia="Arial" w:cs="Arial"/>
          <w:b/>
        </w:rPr>
        <w:t>Shareholders present: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[in person / by proxy — names, or see the attached list]</w:t>
      </w:r>
    </w:p>
    <w:p>
      <w:r>
        <w:rPr>
          <w:rFonts w:ascii="Arial" w:hAnsi="Arial" w:eastAsia="Arial" w:cs="Arial"/>
          <w:b/>
        </w:rPr>
        <w:t>Also present: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[directors, officers, counsel, guests — name and role]</w:t>
      </w:r>
    </w:p>
    <w:p>
      <w:r>
        <w:rPr>
          <w:rFonts w:ascii="Arial" w:hAnsi="Arial" w:eastAsia="Arial" w:cs="Arial"/>
          <w:b/>
        </w:rPr>
        <w:t>Quorum: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[present / not present]</w:t>
      </w:r>
      <w:r>
        <w:rPr>
          <w:rFonts w:ascii="Arial" w:hAnsi="Arial" w:eastAsia="Arial" w:cs="Arial"/>
        </w:rPr>
        <w:t xml:space="preserve"> (</w:t>
      </w:r>
      <w:r>
        <w:rPr>
          <w:rFonts w:ascii="Arial" w:hAnsi="Arial" w:eastAsia="Arial" w:cs="Arial"/>
        </w:rPr>
        <w:t>[n]</w:t>
      </w:r>
      <w:r>
        <w:rPr>
          <w:rFonts w:ascii="Arial" w:hAnsi="Arial" w:eastAsia="Arial" w:cs="Arial"/>
        </w:rPr>
        <w:t xml:space="preserve"> of </w:t>
      </w:r>
      <w:r>
        <w:rPr>
          <w:rFonts w:ascii="Arial" w:hAnsi="Arial" w:eastAsia="Arial" w:cs="Arial"/>
        </w:rPr>
        <w:t>[n]</w:t>
      </w:r>
      <w:r>
        <w:rPr>
          <w:rFonts w:ascii="Arial" w:hAnsi="Arial" w:eastAsia="Arial" w:cs="Arial"/>
        </w:rPr>
        <w:t xml:space="preserve"> shares entitled to vote, in person or by proxy)</w:t>
      </w:r>
    </w:p>
    <w:p>
      <w:pPr>
        <w:spacing w:after="0"/>
      </w:pPr>
    </w:p>
    <w:p>
      <w:r>
        <w:rPr>
          <w:rFonts w:ascii="Arial" w:hAnsi="Arial" w:eastAsia="Arial" w:cs="Arial"/>
          <w:b/>
        </w:rPr>
        <w:t>1. Call to order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[time]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[presiding officer]</w:t>
      </w:r>
    </w:p>
    <w:p>
      <w:r>
        <w:rPr>
          <w:rFonts w:ascii="Arial" w:hAnsi="Arial" w:eastAsia="Arial" w:cs="Arial"/>
          <w:b/>
        </w:rPr>
        <w:t xml:space="preserve">2. Approval of minutes of the </w:t>
      </w:r>
      <w:r>
        <w:rPr>
          <w:rFonts w:ascii="Arial" w:hAnsi="Arial" w:eastAsia="Arial" w:cs="Arial"/>
          <w:b/>
        </w:rPr>
        <w:t>[date]</w:t>
      </w:r>
      <w:r>
        <w:rPr>
          <w:rFonts w:ascii="Arial" w:hAnsi="Arial" w:eastAsia="Arial" w:cs="Arial"/>
          <w:b/>
        </w:rPr>
        <w:t xml:space="preserve"> annual meeting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[approved / approved as corrected]</w:t>
      </w:r>
    </w:p>
    <w:p>
      <w:r>
        <w:rPr>
          <w:rFonts w:ascii="Arial" w:hAnsi="Arial" w:eastAsia="Arial" w:cs="Arial"/>
          <w:b/>
        </w:rPr>
        <w:t>3. Election of directors</w:t>
      </w:r>
    </w:p>
    <w:p>
      <w:pPr>
        <w:ind w:left="432"/>
      </w:pPr>
      <w:r>
        <w:rPr>
          <w:rFonts w:ascii="Arial" w:hAnsi="Arial" w:eastAsia="Arial" w:cs="Arial"/>
        </w:rPr>
        <w:t>Nominees and votes for each: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3024"/>
        <w:gridCol w:w="1296"/>
        <w:gridCol w:w="2015"/>
        <w:gridCol w:w="1440"/>
        <w:gridCol w:w="1584"/>
      </w:tblGrid>
      <w:tr>
        <w:trPr>
          <w:tblHeader/>
        </w:trPr>
        <w:tc>
          <w:tcPr>
            <w:tcW w:type="dxa" w:w="302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Nominee</w:t>
            </w:r>
          </w:p>
        </w:tc>
        <w:tc>
          <w:tcPr>
            <w:tcW w:type="dxa" w:w="129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Votes for</w:t>
            </w:r>
          </w:p>
        </w:tc>
        <w:tc>
          <w:tcPr>
            <w:tcW w:type="dxa" w:w="201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Votes against / withheld</w:t>
            </w:r>
          </w:p>
        </w:tc>
        <w:tc>
          <w:tcPr>
            <w:tcW w:type="dxa" w:w="144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Abstentions</w:t>
            </w:r>
          </w:p>
        </w:tc>
        <w:tc>
          <w:tcPr>
            <w:tcW w:type="dxa" w:w="158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Elected (yes / no)</w:t>
            </w:r>
          </w:p>
        </w:tc>
      </w:tr>
      <w:tr>
        <w:trPr>
          <w:trHeight w:val="460" w:hRule="atLeast"/>
        </w:trPr>
        <w:tc>
          <w:tcPr>
            <w:tcW w:type="dxa" w:w="3024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024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024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024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3024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ind w:left="432"/>
      </w:pPr>
      <w:r>
        <w:rPr>
          <w:rFonts w:ascii="Arial" w:hAnsi="Arial" w:eastAsia="Arial" w:cs="Arial"/>
          <w:b/>
        </w:rPr>
        <w:t>Directors elected: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[names]</w:t>
      </w:r>
      <w:r>
        <w:rPr>
          <w:rFonts w:ascii="Arial" w:hAnsi="Arial" w:eastAsia="Arial" w:cs="Arial"/>
        </w:rPr>
        <w:t xml:space="preserve">, to serve until </w:t>
      </w:r>
      <w:r>
        <w:rPr>
          <w:rFonts w:ascii="Arial" w:hAnsi="Arial" w:eastAsia="Arial" w:cs="Arial"/>
        </w:rPr>
        <w:t>[the next annual meeting / end of term]</w:t>
      </w:r>
    </w:p>
    <w:p>
      <w:r>
        <w:rPr>
          <w:rFonts w:ascii="Arial" w:hAnsi="Arial" w:eastAsia="Arial" w:cs="Arial"/>
          <w:b/>
        </w:rPr>
        <w:t>4. Ratification of officers' acts</w:t>
      </w:r>
    </w:p>
    <w:p>
      <w:pPr>
        <w:ind w:left="432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[Shareholder]</w:t>
      </w:r>
      <w:r>
        <w:rPr>
          <w:rFonts w:ascii="Arial" w:hAnsi="Arial" w:eastAsia="Arial" w:cs="Arial"/>
        </w:rPr>
        <w:t xml:space="preserve"> moved that the shareholders ratify the acts of the officers since </w:t>
      </w:r>
      <w:r>
        <w:rPr>
          <w:rFonts w:ascii="Arial" w:hAnsi="Arial" w:eastAsia="Arial" w:cs="Arial"/>
        </w:rPr>
        <w:t>[date of the last annual meeting]</w:t>
      </w:r>
      <w:r>
        <w:rPr>
          <w:rFonts w:ascii="Arial" w:hAnsi="Arial" w:eastAsia="Arial" w:cs="Arial"/>
        </w:rPr>
        <w:t>.</w:t>
      </w:r>
    </w:p>
    <w:p>
      <w:pPr>
        <w:ind w:left="432"/>
      </w:pPr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[for]</w:t>
      </w:r>
      <w:r>
        <w:rPr>
          <w:rFonts w:ascii="Arial" w:hAnsi="Arial" w:eastAsia="Arial" w:cs="Arial"/>
        </w:rPr>
        <w:t>–</w:t>
      </w:r>
      <w:r>
        <w:rPr>
          <w:rFonts w:ascii="Arial" w:hAnsi="Arial" w:eastAsia="Arial" w:cs="Arial"/>
        </w:rPr>
        <w:t>[against]</w:t>
      </w:r>
      <w:r>
        <w:rPr>
          <w:rFonts w:ascii="Arial" w:hAnsi="Arial" w:eastAsia="Arial" w:cs="Arial"/>
        </w:rPr>
        <w:t>–</w:t>
      </w:r>
      <w:r>
        <w:rPr>
          <w:rFonts w:ascii="Arial" w:hAnsi="Arial" w:eastAsia="Arial" w:cs="Arial"/>
        </w:rPr>
        <w:t>[abstain]</w:t>
      </w:r>
      <w:r>
        <w:rPr>
          <w:rFonts w:ascii="Arial" w:hAnsi="Arial" w:eastAsia="Arial" w:cs="Arial"/>
        </w:rPr>
        <w:t xml:space="preserve">. Motion </w:t>
      </w:r>
      <w:r>
        <w:rPr>
          <w:rFonts w:ascii="Arial" w:hAnsi="Arial" w:eastAsia="Arial" w:cs="Arial"/>
        </w:rPr>
        <w:t>[carried / failed]</w:t>
      </w:r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5. Appointment of the auditor</w:t>
      </w:r>
    </w:p>
    <w:p>
      <w:pPr>
        <w:ind w:left="432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[Shareholder]</w:t>
      </w:r>
      <w:r>
        <w:rPr>
          <w:rFonts w:ascii="Arial" w:hAnsi="Arial" w:eastAsia="Arial" w:cs="Arial"/>
        </w:rPr>
        <w:t xml:space="preserve"> moved that the shareholders </w:t>
      </w:r>
      <w:r>
        <w:rPr>
          <w:rFonts w:ascii="Arial" w:hAnsi="Arial" w:eastAsia="Arial" w:cs="Arial"/>
        </w:rPr>
        <w:t>[appoint / ratify the appointment of]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[audit firm]</w:t>
      </w:r>
      <w:r>
        <w:rPr>
          <w:rFonts w:ascii="Arial" w:hAnsi="Arial" w:eastAsia="Arial" w:cs="Arial"/>
        </w:rPr>
        <w:t xml:space="preserve"> as auditor for the fiscal year ending </w:t>
      </w:r>
      <w:r>
        <w:rPr>
          <w:rFonts w:ascii="Arial" w:hAnsi="Arial" w:eastAsia="Arial" w:cs="Arial"/>
        </w:rPr>
        <w:t>[date]</w:t>
      </w:r>
      <w:r>
        <w:rPr>
          <w:rFonts w:ascii="Arial" w:hAnsi="Arial" w:eastAsia="Arial" w:cs="Arial"/>
        </w:rPr>
        <w:t>.</w:t>
      </w:r>
    </w:p>
    <w:p>
      <w:pPr>
        <w:ind w:left="432"/>
      </w:pPr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[for]</w:t>
      </w:r>
      <w:r>
        <w:rPr>
          <w:rFonts w:ascii="Arial" w:hAnsi="Arial" w:eastAsia="Arial" w:cs="Arial"/>
        </w:rPr>
        <w:t>–</w:t>
      </w:r>
      <w:r>
        <w:rPr>
          <w:rFonts w:ascii="Arial" w:hAnsi="Arial" w:eastAsia="Arial" w:cs="Arial"/>
        </w:rPr>
        <w:t>[against]</w:t>
      </w:r>
      <w:r>
        <w:rPr>
          <w:rFonts w:ascii="Arial" w:hAnsi="Arial" w:eastAsia="Arial" w:cs="Arial"/>
        </w:rPr>
        <w:t>–</w:t>
      </w:r>
      <w:r>
        <w:rPr>
          <w:rFonts w:ascii="Arial" w:hAnsi="Arial" w:eastAsia="Arial" w:cs="Arial"/>
        </w:rPr>
        <w:t>[abstain]</w:t>
      </w:r>
      <w:r>
        <w:rPr>
          <w:rFonts w:ascii="Arial" w:hAnsi="Arial" w:eastAsia="Arial" w:cs="Arial"/>
        </w:rPr>
        <w:t xml:space="preserve">. Motion </w:t>
      </w:r>
      <w:r>
        <w:rPr>
          <w:rFonts w:ascii="Arial" w:hAnsi="Arial" w:eastAsia="Arial" w:cs="Arial"/>
        </w:rPr>
        <w:t>[carried / failed]</w:t>
      </w:r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6. Other business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7. Adjournment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[time]</w:t>
      </w:r>
    </w:p>
    <w:p>
      <w:pPr>
        <w:spacing w:after="0"/>
      </w:pPr>
    </w:p>
    <w:p>
      <w:pPr>
        <w:tabs>
          <w:tab w:pos="4896" w:val="left"/>
        </w:tabs>
      </w:pPr>
      <w:r>
        <w:rPr>
          <w:rFonts w:ascii="Arial" w:hAnsi="Arial" w:eastAsia="Arial" w:cs="Arial"/>
        </w:rPr>
        <w:t xml:space="preserve">Respectfully submitted,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>, Secretary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Approved 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[date]</w:t>
      </w:r>
    </w:p>
    <w:p>
      <w:r>
        <w:br w:type="page"/>
      </w:r>
    </w:p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[Corporation]</w:t>
      </w:r>
      <w:r>
        <w:rPr>
          <w:rFonts w:ascii="Arial" w:hAnsi="Arial" w:eastAsia="Arial" w:cs="Arial"/>
          <w:b/>
          <w:color w:val="1F2A44"/>
          <w:sz w:val="32"/>
        </w:rPr>
        <w:t xml:space="preserve"> — Minutes of the Organizational Meeting of the Board of Directors</w:t>
      </w:r>
    </w:p>
    <w:p>
      <w:r>
        <w:rPr>
          <w:rFonts w:ascii="Arial" w:hAnsi="Arial" w:eastAsia="Arial" w:cs="Arial"/>
        </w:rPr>
        <w:t xml:space="preserve">Held after the annual meeting of shareholders on </w:t>
      </w:r>
      <w:r>
        <w:rPr>
          <w:rFonts w:ascii="Arial" w:hAnsi="Arial" w:eastAsia="Arial" w:cs="Arial"/>
        </w:rPr>
        <w:t>[date]</w:t>
      </w:r>
      <w:r>
        <w:rPr>
          <w:rFonts w:ascii="Arial" w:hAnsi="Arial" w:eastAsia="Arial" w:cs="Arial"/>
        </w:rPr>
        <w:t>.</w:t>
      </w:r>
    </w:p>
    <w:p>
      <w:pPr>
        <w:tabs>
          <w:tab w:pos="2304" w:val="left"/>
          <w:tab w:pos="4608" w:val="left"/>
        </w:tabs>
      </w:pP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Time: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Location / video link: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tabs>
          <w:tab w:pos="4608" w:val="left"/>
        </w:tabs>
      </w:pPr>
      <w:r>
        <w:rPr>
          <w:rFonts w:ascii="Arial" w:hAnsi="Arial" w:eastAsia="Arial" w:cs="Arial"/>
          <w:b/>
        </w:rPr>
        <w:t>Presiding: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[name, title]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Recording secretary: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[name]</w:t>
      </w:r>
    </w:p>
    <w:p>
      <w:pPr>
        <w:tabs>
          <w:tab w:pos="4608" w:val="left"/>
        </w:tabs>
      </w:pPr>
      <w:r>
        <w:rPr>
          <w:rFonts w:ascii="Arial" w:hAnsi="Arial" w:eastAsia="Arial" w:cs="Arial"/>
          <w:b/>
        </w:rPr>
        <w:t>Directors present: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Directors absent: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Quorum: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[present / not present]</w:t>
      </w:r>
      <w:r>
        <w:rPr>
          <w:rFonts w:ascii="Arial" w:hAnsi="Arial" w:eastAsia="Arial" w:cs="Arial"/>
        </w:rPr>
        <w:t xml:space="preserve"> (</w:t>
      </w:r>
      <w:r>
        <w:rPr>
          <w:rFonts w:ascii="Arial" w:hAnsi="Arial" w:eastAsia="Arial" w:cs="Arial"/>
        </w:rPr>
        <w:t>[n]</w:t>
      </w:r>
      <w:r>
        <w:rPr>
          <w:rFonts w:ascii="Arial" w:hAnsi="Arial" w:eastAsia="Arial" w:cs="Arial"/>
        </w:rPr>
        <w:t xml:space="preserve"> of </w:t>
      </w:r>
      <w:r>
        <w:rPr>
          <w:rFonts w:ascii="Arial" w:hAnsi="Arial" w:eastAsia="Arial" w:cs="Arial"/>
        </w:rPr>
        <w:t>[n]</w:t>
      </w:r>
      <w:r>
        <w:rPr>
          <w:rFonts w:ascii="Arial" w:hAnsi="Arial" w:eastAsia="Arial" w:cs="Arial"/>
        </w:rPr>
        <w:t xml:space="preserve"> directors)</w:t>
      </w:r>
    </w:p>
    <w:p>
      <w:pPr>
        <w:spacing w:after="0"/>
      </w:pPr>
    </w:p>
    <w:p>
      <w:r>
        <w:rPr>
          <w:rFonts w:ascii="Arial" w:hAnsi="Arial" w:eastAsia="Arial" w:cs="Arial"/>
          <w:b/>
        </w:rPr>
        <w:t>1. Call to order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[time]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[presiding officer]</w:t>
      </w:r>
    </w:p>
    <w:p>
      <w:r>
        <w:rPr>
          <w:rFonts w:ascii="Arial" w:hAnsi="Arial" w:eastAsia="Arial" w:cs="Arial"/>
          <w:b/>
        </w:rPr>
        <w:t>2. Election of officers</w:t>
      </w:r>
    </w:p>
    <w:p>
      <w:pPr>
        <w:ind w:left="432"/>
      </w:pPr>
      <w:r>
        <w:rPr>
          <w:rFonts w:ascii="Arial" w:hAnsi="Arial" w:eastAsia="Arial" w:cs="Arial"/>
          <w:b/>
        </w:rPr>
        <w:t>MOTION: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[Director]</w:t>
      </w:r>
      <w:r>
        <w:rPr>
          <w:rFonts w:ascii="Arial" w:hAnsi="Arial" w:eastAsia="Arial" w:cs="Arial"/>
        </w:rPr>
        <w:t xml:space="preserve"> moved that the board elect the following officers: </w:t>
      </w:r>
      <w:r>
        <w:rPr>
          <w:rFonts w:ascii="Arial" w:hAnsi="Arial" w:eastAsia="Arial" w:cs="Arial"/>
        </w:rPr>
        <w:t>[office]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 xml:space="preserve">; </w:t>
      </w:r>
      <w:r>
        <w:rPr>
          <w:rFonts w:ascii="Arial" w:hAnsi="Arial" w:eastAsia="Arial" w:cs="Arial"/>
        </w:rPr>
        <w:t>[office]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 xml:space="preserve">; </w:t>
      </w:r>
      <w:r>
        <w:rPr>
          <w:rFonts w:ascii="Arial" w:hAnsi="Arial" w:eastAsia="Arial" w:cs="Arial"/>
        </w:rPr>
        <w:t>[office]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>.</w:t>
      </w:r>
    </w:p>
    <w:p>
      <w:pPr>
        <w:ind w:left="432"/>
      </w:pPr>
      <w:r>
        <w:rPr>
          <w:rFonts w:ascii="Arial" w:hAnsi="Arial" w:eastAsia="Arial" w:cs="Arial"/>
          <w:b/>
        </w:rPr>
        <w:t>VOTE: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[for]</w:t>
      </w:r>
      <w:r>
        <w:rPr>
          <w:rFonts w:ascii="Arial" w:hAnsi="Arial" w:eastAsia="Arial" w:cs="Arial"/>
        </w:rPr>
        <w:t>–</w:t>
      </w:r>
      <w:r>
        <w:rPr>
          <w:rFonts w:ascii="Arial" w:hAnsi="Arial" w:eastAsia="Arial" w:cs="Arial"/>
        </w:rPr>
        <w:t>[against]</w:t>
      </w:r>
      <w:r>
        <w:rPr>
          <w:rFonts w:ascii="Arial" w:hAnsi="Arial" w:eastAsia="Arial" w:cs="Arial"/>
        </w:rPr>
        <w:t>–</w:t>
      </w:r>
      <w:r>
        <w:rPr>
          <w:rFonts w:ascii="Arial" w:hAnsi="Arial" w:eastAsia="Arial" w:cs="Arial"/>
        </w:rPr>
        <w:t>[abstain]</w:t>
      </w:r>
      <w:r>
        <w:rPr>
          <w:rFonts w:ascii="Arial" w:hAnsi="Arial" w:eastAsia="Arial" w:cs="Arial"/>
        </w:rPr>
        <w:t xml:space="preserve">. Motion </w:t>
      </w:r>
      <w:r>
        <w:rPr>
          <w:rFonts w:ascii="Arial" w:hAnsi="Arial" w:eastAsia="Arial" w:cs="Arial"/>
        </w:rPr>
        <w:t>[carried / failed]</w:t>
      </w:r>
      <w:r>
        <w:rPr>
          <w:rFonts w:ascii="Arial" w:hAnsi="Arial" w:eastAsia="Arial" w:cs="Arial"/>
        </w:rPr>
        <w:t>.</w:t>
      </w:r>
    </w:p>
    <w:p>
      <w:r>
        <w:rPr>
          <w:rFonts w:ascii="Arial" w:hAnsi="Arial" w:eastAsia="Arial" w:cs="Arial"/>
          <w:b/>
        </w:rPr>
        <w:t>3. Committee appointments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[committee]</w:t>
      </w:r>
      <w:r>
        <w:rPr>
          <w:rFonts w:ascii="Arial" w:hAnsi="Arial" w:eastAsia="Arial" w:cs="Arial"/>
        </w:rPr>
        <w:t xml:space="preserve">: </w:t>
      </w:r>
      <w:r>
        <w:rPr>
          <w:rFonts w:ascii="Arial" w:hAnsi="Arial" w:eastAsia="Arial" w:cs="Arial"/>
        </w:rPr>
        <w:t>[names]</w:t>
      </w:r>
    </w:p>
    <w:p>
      <w:r>
        <w:rPr>
          <w:rFonts w:ascii="Arial" w:hAnsi="Arial" w:eastAsia="Arial" w:cs="Arial"/>
          <w:b/>
        </w:rPr>
        <w:t>4. Action items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[task]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[owner]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[due date]</w:t>
      </w:r>
    </w:p>
    <w:p>
      <w:r>
        <w:rPr>
          <w:rFonts w:ascii="Arial" w:hAnsi="Arial" w:eastAsia="Arial" w:cs="Arial"/>
          <w:b/>
        </w:rPr>
        <w:t>5. Next meeting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[date]</w:t>
      </w:r>
    </w:p>
    <w:p>
      <w:r>
        <w:rPr>
          <w:rFonts w:ascii="Arial" w:hAnsi="Arial" w:eastAsia="Arial" w:cs="Arial"/>
          <w:b/>
        </w:rPr>
        <w:t>6. Adjournment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[time]</w:t>
      </w:r>
    </w:p>
    <w:p>
      <w:pPr>
        <w:spacing w:after="0"/>
      </w:pPr>
    </w:p>
    <w:p>
      <w:pPr>
        <w:tabs>
          <w:tab w:pos="4896" w:val="left"/>
        </w:tabs>
      </w:pPr>
      <w:r>
        <w:rPr>
          <w:rFonts w:ascii="Arial" w:hAnsi="Arial" w:eastAsia="Arial" w:cs="Arial"/>
        </w:rPr>
        <w:t xml:space="preserve">Respectfully submitted,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>, Secretary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Approved by the board 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[date]</w:t>
      </w:r>
    </w:p>
    <w:p>
      <w:pPr>
        <w:spacing w:before="120"/>
      </w:pPr>
      <w:r>
        <w:rPr>
          <w:rFonts w:ascii="Arial" w:hAnsi="Arial" w:eastAsia="Arial" w:cs="Arial"/>
          <w:i/>
          <w:color w:val="6B7280"/>
          <w:sz w:val="18"/>
        </w:rPr>
        <w:t>General information, not legal advice. Requirements vary by state, entity type and bylaws; check with your counsel.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annual meeting minutes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