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Interview summary</w:t>
      </w:r>
    </w:p>
    <w:p>
      <w:r>
        <w:rPr>
          <w:rFonts w:ascii="Arial" w:hAnsi="Arial" w:eastAsia="Arial" w:cs="Arial"/>
          <w:b/>
        </w:rPr>
        <w:t>Candidate:</w:t>
      </w:r>
      <w:r>
        <w:rPr>
          <w:rFonts w:ascii="Arial" w:hAnsi="Arial" w:eastAsia="Arial" w:cs="Arial"/>
        </w:rPr>
        <w:t xml:space="preserve"> [Full name]</w:t>
      </w:r>
    </w:p>
    <w:p>
      <w:r>
        <w:rPr>
          <w:rFonts w:ascii="Arial" w:hAnsi="Arial" w:eastAsia="Arial" w:cs="Arial"/>
          <w:b/>
        </w:rPr>
        <w:t>Role:</w:t>
      </w:r>
      <w:r>
        <w:rPr>
          <w:rFonts w:ascii="Arial" w:hAnsi="Arial" w:eastAsia="Arial" w:cs="Arial"/>
        </w:rPr>
        <w:t xml:space="preserve"> [Job title]</w:t>
      </w:r>
    </w:p>
    <w:p>
      <w:r>
        <w:rPr>
          <w:rFonts w:ascii="Arial" w:hAnsi="Arial" w:eastAsia="Arial" w:cs="Arial"/>
          <w:b/>
        </w:rPr>
        <w:t>Stage:</w:t>
      </w:r>
      <w:r>
        <w:rPr>
          <w:rFonts w:ascii="Arial" w:hAnsi="Arial" w:eastAsia="Arial" w:cs="Arial"/>
        </w:rPr>
        <w:t xml:space="preserve"> [Phone screen / Structured interview / Final round]</w:t>
      </w:r>
    </w:p>
    <w:p>
      <w:r>
        <w:rPr>
          <w:rFonts w:ascii="Arial" w:hAnsi="Arial" w:eastAsia="Arial" w:cs="Arial"/>
          <w:b/>
        </w:rPr>
        <w:t>Interviewer:</w:t>
      </w:r>
      <w:r>
        <w:rPr>
          <w:rFonts w:ascii="Arial" w:hAnsi="Arial" w:eastAsia="Arial" w:cs="Arial"/>
        </w:rPr>
        <w:t xml:space="preserve"> [Your name]</w:t>
      </w:r>
    </w:p>
    <w:p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[Month D, YYYY]</w:t>
      </w:r>
    </w:p>
    <w:p>
      <w:r>
        <w:rPr>
          <w:rFonts w:ascii="Arial" w:hAnsi="Arial" w:eastAsia="Arial" w:cs="Arial"/>
          <w:b/>
        </w:rPr>
        <w:t>Evidence from:</w:t>
      </w:r>
      <w:r>
        <w:rPr>
          <w:rFonts w:ascii="Arial" w:hAnsi="Arial" w:eastAsia="Arial" w:cs="Arial"/>
        </w:rPr>
        <w:t xml:space="preserve"> [Notes / Recording / Transcript]</w:t>
      </w:r>
    </w:p>
    <w:p>
      <w:pPr>
        <w:pStyle w:val="Heading2"/>
      </w:pPr>
      <w:r>
        <w:rPr>
          <w:rFonts w:ascii="Arial" w:hAnsi="Arial" w:eastAsia="Arial" w:cs="Arial"/>
        </w:rPr>
        <w:t>Criteria (1 weak · 2 mixed · 3 meets · 4 strong)</w:t>
      </w:r>
    </w:p>
    <w:p>
      <w:r>
        <w:rPr>
          <w:rFonts w:ascii="Arial" w:hAnsi="Arial" w:eastAsia="Arial" w:cs="Arial"/>
          <w:i/>
          <w:color w:val="6B7280"/>
          <w:sz w:val="18"/>
        </w:rPr>
        <w:t>Rate each criterion separately. Anchors for problem-solving are on page 2.</w:t>
      </w:r>
    </w:p>
    <w:p>
      <w:pPr>
        <w:spacing w:before="80"/>
      </w:pPr>
      <w:r>
        <w:rPr>
          <w:rFonts w:ascii="Arial" w:hAnsi="Arial" w:eastAsia="Arial" w:cs="Arial"/>
          <w:b/>
        </w:rPr>
        <w:t>1. [Criterion]:</w:t>
      </w:r>
      <w:r>
        <w:rPr>
          <w:rFonts w:ascii="Arial" w:hAnsi="Arial" w:eastAsia="Arial" w:cs="Arial"/>
        </w:rPr>
        <w:t xml:space="preserve"> [rating]/4</w:t>
      </w:r>
    </w:p>
    <w:p>
      <w:pPr>
        <w:pStyle w:val="ListBullet"/>
      </w:pPr>
      <w:r>
        <w:rPr>
          <w:rFonts w:ascii="Arial" w:hAnsi="Arial" w:eastAsia="Arial" w:cs="Arial"/>
        </w:rPr>
        <w:t>[What the candidate said or did] [mm:ss]</w:t>
      </w:r>
    </w:p>
    <w:p>
      <w:pPr>
        <w:pStyle w:val="ListBullet"/>
      </w:pPr>
      <w:r>
        <w:rPr>
          <w:rFonts w:ascii="Arial" w:hAnsi="Arial" w:eastAsia="Arial" w:cs="Arial"/>
        </w:rPr>
        <w:t>[Second piece of evidence] [mm:ss]</w:t>
      </w:r>
    </w:p>
    <w:p>
      <w:pPr>
        <w:spacing w:before="80"/>
      </w:pPr>
      <w:r>
        <w:rPr>
          <w:rFonts w:ascii="Arial" w:hAnsi="Arial" w:eastAsia="Arial" w:cs="Arial"/>
          <w:b/>
        </w:rPr>
        <w:t>2. [Criterion]:</w:t>
      </w:r>
      <w:r>
        <w:rPr>
          <w:rFonts w:ascii="Arial" w:hAnsi="Arial" w:eastAsia="Arial" w:cs="Arial"/>
        </w:rPr>
        <w:t xml:space="preserve"> [rating]/4</w:t>
      </w:r>
    </w:p>
    <w:p>
      <w:pPr>
        <w:pStyle w:val="ListBullet"/>
      </w:pPr>
      <w:r>
        <w:rPr>
          <w:rFonts w:ascii="Arial" w:hAnsi="Arial" w:eastAsia="Arial" w:cs="Arial"/>
        </w:rPr>
        <w:t>[Evidence] [mm:ss]</w:t>
      </w:r>
    </w:p>
    <w:p>
      <w:pPr>
        <w:spacing w:before="80"/>
      </w:pPr>
      <w:r>
        <w:rPr>
          <w:rFonts w:ascii="Arial" w:hAnsi="Arial" w:eastAsia="Arial" w:cs="Arial"/>
          <w:b/>
        </w:rPr>
        <w:t>3. [Criterion]:</w:t>
      </w:r>
      <w:r>
        <w:rPr>
          <w:rFonts w:ascii="Arial" w:hAnsi="Arial" w:eastAsia="Arial" w:cs="Arial"/>
        </w:rPr>
        <w:t xml:space="preserve"> [rating]/4</w:t>
      </w:r>
    </w:p>
    <w:p>
      <w:pPr>
        <w:pStyle w:val="ListBullet"/>
      </w:pPr>
      <w:r>
        <w:rPr>
          <w:rFonts w:ascii="Arial" w:hAnsi="Arial" w:eastAsia="Arial" w:cs="Arial"/>
        </w:rPr>
        <w:t>[Evidence] [mm:ss]</w:t>
      </w:r>
    </w:p>
    <w:p>
      <w:pPr>
        <w:pStyle w:val="Heading2"/>
      </w:pPr>
      <w:r>
        <w:rPr>
          <w:rFonts w:ascii="Arial" w:hAnsi="Arial" w:eastAsia="Arial" w:cs="Arial"/>
        </w:rPr>
        <w:t>Strengths</w:t>
      </w:r>
    </w:p>
    <w:p>
      <w:pPr>
        <w:pStyle w:val="ListBullet"/>
      </w:pPr>
      <w:r>
        <w:rPr>
          <w:rFonts w:ascii="Arial" w:hAnsi="Arial" w:eastAsia="Arial" w:cs="Arial"/>
        </w:rPr>
        <w:t>[Strength backed by evidence above]</w:t>
      </w:r>
    </w:p>
    <w:p>
      <w:pPr>
        <w:pStyle w:val="Heading2"/>
      </w:pPr>
      <w:r>
        <w:rPr>
          <w:rFonts w:ascii="Arial" w:hAnsi="Arial" w:eastAsia="Arial" w:cs="Arial"/>
        </w:rPr>
        <w:t>Concerns</w:t>
      </w:r>
    </w:p>
    <w:p>
      <w:pPr>
        <w:pStyle w:val="ListBullet"/>
      </w:pPr>
      <w:r>
        <w:rPr>
          <w:rFonts w:ascii="Arial" w:hAnsi="Arial" w:eastAsia="Arial" w:cs="Arial"/>
        </w:rPr>
        <w:t>[Gap or risk, with evidence]</w:t>
      </w:r>
    </w:p>
    <w:p>
      <w:pPr>
        <w:pStyle w:val="Heading2"/>
      </w:pPr>
      <w:r>
        <w:rPr>
          <w:rFonts w:ascii="Arial" w:hAnsi="Arial" w:eastAsia="Arial" w:cs="Arial"/>
        </w:rPr>
        <w:t>Open questions for the next round</w:t>
      </w:r>
    </w:p>
    <w:p>
      <w:pPr>
        <w:pStyle w:val="ListBullet"/>
      </w:pPr>
      <w:r>
        <w:rPr>
          <w:rFonts w:ascii="Arial" w:hAnsi="Arial" w:eastAsia="Arial" w:cs="Arial"/>
        </w:rPr>
        <w:t>[What the next interviewer should probe]</w:t>
      </w:r>
    </w:p>
    <w:p>
      <w:pPr>
        <w:spacing w:before="240"/>
      </w:pPr>
      <w:r>
        <w:rPr>
          <w:rFonts w:ascii="Arial" w:hAnsi="Arial" w:eastAsia="Arial" w:cs="Arial"/>
          <w:b/>
        </w:rPr>
        <w:t>Recommendation:</w:t>
      </w:r>
      <w:r>
        <w:rPr>
          <w:rFonts w:ascii="Arial" w:hAnsi="Arial" w:eastAsia="Arial" w:cs="Arial"/>
        </w:rPr>
        <w:t xml:space="preserve"> [Advance / Hold / Decline]</w:t>
      </w:r>
    </w:p>
    <w:p>
      <w:r>
        <w:rPr>
          <w:rFonts w:ascii="Arial" w:hAnsi="Arial" w:eastAsia="Arial" w:cs="Arial"/>
          <w:b/>
        </w:rPr>
        <w:t>Reason:</w:t>
      </w:r>
      <w:r>
        <w:rPr>
          <w:rFonts w:ascii="Arial" w:hAnsi="Arial" w:eastAsia="Arial" w:cs="Arial"/>
        </w:rPr>
        <w:t xml:space="preserve"> [one line that points to the ratings]</w:t>
      </w:r>
    </w:p>
    <w:p>
      <w:pPr>
        <w:pStyle w:val="Heading2"/>
        <w:pageBreakBefore/>
      </w:pPr>
      <w:r>
        <w:rPr>
          <w:rFonts w:ascii="Arial" w:hAnsi="Arial" w:eastAsia="Arial" w:cs="Arial"/>
        </w:rPr>
        <w:t>Anchors for problem-solving on a 4-level scale</w:t>
      </w:r>
    </w:p>
    <w:p>
      <w:pPr>
        <w:spacing w:after="120"/>
      </w:pPr>
      <w:r>
        <w:rPr>
          <w:rFonts w:ascii="Arial" w:hAnsi="Arial" w:eastAsia="Arial" w:cs="Arial"/>
          <w:i/>
          <w:color w:val="6B7280"/>
          <w:sz w:val="18"/>
        </w:rPr>
        <w:t>One rating scale for all competencies, with behavioral examples written for each level: a behaviorally anchored rating scale.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rPr>
          <w:tblHeader/>
        </w:trPr>
        <w:tc>
          <w:tcPr>
            <w:tcW w:type="dxa" w:w="172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Rating</w:t>
            </w:r>
          </w:p>
        </w:tc>
        <w:tc>
          <w:tcPr>
            <w:tcW w:type="dxa" w:w="763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Problem-solving anchor</w:t>
            </w:r>
          </w:p>
        </w:tc>
      </w:tr>
      <w:tr>
        <w:trPr>
          <w:trHeight w:val="560" w:hRule="atLeast"/>
        </w:trPr>
        <w:tc>
          <w:tcPr>
            <w:tcW w:type="dxa" w:w="1728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1, weak</w:t>
            </w:r>
          </w:p>
        </w:tc>
        <w:tc>
          <w:tcPr>
            <w:tcW w:type="dxa" w:w="763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restates the problem; no plan.</w:t>
            </w:r>
          </w:p>
        </w:tc>
      </w:tr>
      <w:tr>
        <w:trPr>
          <w:trHeight w:val="560" w:hRule="atLeast"/>
        </w:trPr>
        <w:tc>
          <w:tcPr>
            <w:tcW w:type="dxa" w:w="1728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2, mixed</w:t>
            </w:r>
          </w:p>
        </w:tc>
        <w:tc>
          <w:tcPr>
            <w:tcW w:type="dxa" w:w="763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proposes a fix without checking the cause.</w:t>
            </w:r>
          </w:p>
        </w:tc>
      </w:tr>
      <w:tr>
        <w:trPr>
          <w:trHeight w:val="560" w:hRule="atLeast"/>
        </w:trPr>
        <w:tc>
          <w:tcPr>
            <w:tcW w:type="dxa" w:w="1728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3, meets</w:t>
            </w:r>
          </w:p>
        </w:tc>
        <w:tc>
          <w:tcPr>
            <w:tcW w:type="dxa" w:w="7632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finds the cause with data, then proposes a fix.</w:t>
            </w:r>
          </w:p>
        </w:tc>
      </w:tr>
      <w:tr>
        <w:trPr>
          <w:trHeight w:val="560" w:hRule="atLeast"/>
        </w:trPr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4, strong</w:t>
            </w:r>
          </w:p>
        </w:tc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does all of 3 and names the result that would prove the fix wrong.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summary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