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Project kickoff meeting notes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Project: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/ ID]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[weekly status / kickoff meeting / steering committee review]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Link / room: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Facilitator: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Note-taker: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6048" w:val="left"/>
        </w:tabs>
      </w:pPr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— role / workstream]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Objective: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[one sentence: what this meeting must decide or unblock]</w:t>
      </w:r>
    </w:p>
    <w:p>
      <w:r>
        <w:rPr>
          <w:rFonts w:ascii="Arial" w:hAnsi="Arial" w:eastAsia="Arial" w:cs="Arial"/>
          <w:b/>
        </w:rPr>
        <w:t>Agenda: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[1–4 items, time-boxed]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1. Goals &amp; project scope</w:t>
      </w:r>
    </w:p>
    <w:p>
      <w:r>
        <w:rPr>
          <w:rFonts w:ascii="Arial" w:hAnsi="Arial" w:eastAsia="Arial" w:cs="Arial"/>
          <w:b/>
        </w:rPr>
        <w:t>Goals: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In scope: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Out of scope: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2. Success criteria</w:t>
      </w:r>
    </w:p>
    <w:p>
      <w:pPr>
        <w:pStyle w:val="ListBullet"/>
      </w:pPr>
      <w:r>
        <w:rPr>
          <w:rFonts w:ascii="Arial" w:hAnsi="Arial" w:eastAsia="Arial" w:cs="Arial"/>
        </w:rPr>
        <w:t>[ 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3. Roles (RACI)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2447"/>
        <w:gridCol w:w="1728"/>
        <w:gridCol w:w="1728"/>
        <w:gridCol w:w="1728"/>
        <w:gridCol w:w="1728"/>
      </w:tblGrid>
      <w:tr>
        <w:trPr>
          <w:tblHeader/>
        </w:trPr>
        <w:tc>
          <w:tcPr>
            <w:tcW w:type="dxa" w:w="244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Deliverable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Responsible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Accountable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Consulted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Informed</w:t>
            </w:r>
          </w:p>
        </w:tc>
      </w:tr>
      <w:tr>
        <w:trPr>
          <w:trHeight w:val="460" w:hRule="atLeast"/>
        </w:trPr>
        <w:tc>
          <w:tcPr>
            <w:tcW w:type="dxa" w:w="244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44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44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44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4. Timeline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040"/>
        <w:gridCol w:w="1872"/>
        <w:gridCol w:w="2447"/>
      </w:tblGrid>
      <w:tr>
        <w:trPr>
          <w:tblHeader/>
        </w:trPr>
        <w:tc>
          <w:tcPr>
            <w:tcW w:type="dxa" w:w="50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Checkpoint</w:t>
            </w:r>
          </w:p>
        </w:tc>
        <w:tc>
          <w:tcPr>
            <w:tcW w:type="dxa" w:w="187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Date</w:t>
            </w:r>
          </w:p>
        </w:tc>
        <w:tc>
          <w:tcPr>
            <w:tcW w:type="dxa" w:w="244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5. Communication plan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3600"/>
        <w:gridCol w:w="2160"/>
        <w:gridCol w:w="3600"/>
      </w:tblGrid>
      <w:tr>
        <w:trPr>
          <w:tblHeader/>
        </w:trPr>
        <w:tc>
          <w:tcPr>
            <w:tcW w:type="dxa" w:w="360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Meeting</w:t>
            </w:r>
          </w:p>
        </w:tc>
        <w:tc>
          <w:tcPr>
            <w:tcW w:type="dxa" w:w="216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Cadence</w:t>
            </w:r>
          </w:p>
        </w:tc>
        <w:tc>
          <w:tcPr>
            <w:tcW w:type="dxa" w:w="360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Audience</w:t>
            </w:r>
          </w:p>
        </w:tc>
      </w:tr>
      <w:tr>
        <w:trPr>
          <w:trHeight w:val="460" w:hRule="atLeast"/>
        </w:trPr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6. Initial risks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1440"/>
        <w:gridCol w:w="3456"/>
        <w:gridCol w:w="1152"/>
        <w:gridCol w:w="1440"/>
        <w:gridCol w:w="1872"/>
      </w:tblGrid>
      <w:tr>
        <w:trPr>
          <w:tblHeader/>
        </w:trPr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Type</w:t>
            </w:r>
          </w:p>
        </w:tc>
        <w:tc>
          <w:tcPr>
            <w:tcW w:type="dxa" w:w="345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Description</w:t>
            </w:r>
          </w:p>
        </w:tc>
        <w:tc>
          <w:tcPr>
            <w:tcW w:type="dxa" w:w="115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Impact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87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Next step</w:t>
            </w:r>
          </w:p>
        </w:tc>
      </w:tr>
      <w:tr>
        <w:trPr>
          <w:trHeight w:val="460" w:hRule="atLeast"/>
        </w:trPr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7. Resources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3167"/>
        <w:gridCol w:w="3744"/>
        <w:gridCol w:w="2447"/>
      </w:tblGrid>
      <w:tr>
        <w:trPr>
          <w:tblHeader/>
        </w:trPr>
        <w:tc>
          <w:tcPr>
            <w:tcW w:type="dxa" w:w="316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Person</w:t>
            </w:r>
          </w:p>
        </w:tc>
        <w:tc>
          <w:tcPr>
            <w:tcW w:type="dxa" w:w="374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Workstream</w:t>
            </w:r>
          </w:p>
        </w:tc>
        <w:tc>
          <w:tcPr>
            <w:tcW w:type="dxa" w:w="244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Share of week</w:t>
            </w:r>
          </w:p>
        </w:tc>
      </w:tr>
      <w:tr>
        <w:trPr>
          <w:trHeight w:val="460" w:hRule="atLeast"/>
        </w:trPr>
        <w:tc>
          <w:tcPr>
            <w:tcW w:type="dxa" w:w="3168"/>
          </w:tcPr>
          <w:p>
            <w:pPr>
              <w:spacing w:after="0" w:line="240" w:lineRule="auto"/>
            </w:pPr>
          </w:p>
        </w:tc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168"/>
          </w:tcPr>
          <w:p>
            <w:pPr>
              <w:spacing w:after="0" w:line="240" w:lineRule="auto"/>
            </w:pPr>
          </w:p>
        </w:tc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168"/>
          </w:tcPr>
          <w:p>
            <w:pPr>
              <w:spacing w:after="0" w:line="240" w:lineRule="auto"/>
            </w:pPr>
          </w:p>
        </w:tc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168"/>
          </w:tcPr>
          <w:p>
            <w:pPr>
              <w:spacing w:after="0" w:line="240" w:lineRule="auto"/>
            </w:pPr>
          </w:p>
        </w:tc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8. Decisions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4320"/>
        <w:gridCol w:w="1584"/>
        <w:gridCol w:w="288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3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Made by</w:t>
            </w:r>
          </w:p>
        </w:tc>
        <w:tc>
          <w:tcPr>
            <w:tcW w:type="dxa" w:w="288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Why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9. New 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5328"/>
        <w:gridCol w:w="2015"/>
        <w:gridCol w:w="144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53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10. Parking lot / open questions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11. Next meeting</w:t>
      </w:r>
    </w:p>
    <w:p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 — carry over: </w:t>
      </w:r>
      <w:r>
        <w:rPr>
          <w:rFonts w:ascii="Arial" w:hAnsi="Arial" w:eastAsia="Arial" w:cs="Arial"/>
        </w:rPr>
        <w:t>[items]</w:t>
      </w:r>
    </w:p>
    <w:p>
      <w:pPr>
        <w:spacing w:after="0"/>
      </w:pPr>
    </w:p>
    <w:p>
      <w:pPr>
        <w:spacing w:before="160"/>
      </w:pPr>
      <w:r>
        <w:rPr>
          <w:rFonts w:ascii="Arial" w:hAnsi="Arial" w:eastAsia="Arial" w:cs="Arial"/>
          <w:b/>
        </w:rPr>
        <w:t>Signed off by project sponsor: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[date]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